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56" w:rsidRPr="00164EBE" w:rsidRDefault="00F4481F" w:rsidP="00F4481F">
      <w:pPr>
        <w:jc w:val="center"/>
        <w:rPr>
          <w:rFonts w:cstheme="minorHAnsi"/>
        </w:rPr>
      </w:pPr>
      <w:r w:rsidRPr="00164EBE">
        <w:rPr>
          <w:rFonts w:cstheme="minorHAnsi"/>
        </w:rPr>
        <w:t>Информация о доходности паевых инвестиционных фондов под управлением ООО «БСПБ Капитал»</w:t>
      </w:r>
      <w:r w:rsidR="00DF14D8" w:rsidRPr="00164EBE">
        <w:rPr>
          <w:rFonts w:cstheme="minorHAnsi"/>
        </w:rPr>
        <w:br/>
      </w:r>
      <w:r w:rsidRPr="00164EBE">
        <w:rPr>
          <w:rFonts w:cstheme="minorHAnsi"/>
        </w:rPr>
        <w:t xml:space="preserve">на </w:t>
      </w:r>
      <w:r w:rsidR="000A6FBE">
        <w:rPr>
          <w:rFonts w:cstheme="minorHAnsi"/>
        </w:rPr>
        <w:t>30</w:t>
      </w:r>
      <w:r w:rsidRPr="00164EBE">
        <w:rPr>
          <w:rFonts w:cstheme="minorHAnsi"/>
        </w:rPr>
        <w:t>.</w:t>
      </w:r>
      <w:r w:rsidR="004639A1">
        <w:rPr>
          <w:rFonts w:cstheme="minorHAnsi"/>
        </w:rPr>
        <w:t>1</w:t>
      </w:r>
      <w:r w:rsidR="000A6FBE">
        <w:rPr>
          <w:rFonts w:cstheme="minorHAnsi"/>
        </w:rPr>
        <w:t>1</w:t>
      </w:r>
      <w:bookmarkStart w:id="0" w:name="_GoBack"/>
      <w:bookmarkEnd w:id="0"/>
      <w:r w:rsidRPr="00164EBE">
        <w:rPr>
          <w:rFonts w:cstheme="minorHAnsi"/>
        </w:rPr>
        <w:t>.2021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850"/>
        <w:gridCol w:w="851"/>
        <w:gridCol w:w="850"/>
        <w:gridCol w:w="851"/>
        <w:gridCol w:w="844"/>
      </w:tblGrid>
      <w:tr w:rsidR="00F4481F" w:rsidRPr="00DD0E01" w:rsidTr="00F4481F">
        <w:tc>
          <w:tcPr>
            <w:tcW w:w="5240" w:type="dxa"/>
            <w:vMerge w:val="restart"/>
          </w:tcPr>
          <w:p w:rsidR="00F4481F" w:rsidRPr="00DD0E01" w:rsidRDefault="00F4481F" w:rsidP="00F4481F">
            <w:pPr>
              <w:spacing w:before="240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Паевой инвестиционных фонд</w:t>
            </w:r>
          </w:p>
        </w:tc>
        <w:tc>
          <w:tcPr>
            <w:tcW w:w="5097" w:type="dxa"/>
            <w:gridSpan w:val="6"/>
          </w:tcPr>
          <w:p w:rsidR="00F4481F" w:rsidRPr="00DD0E01" w:rsidRDefault="00F4481F" w:rsidP="00F448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Прирост стоимости инвестиционного пая</w:t>
            </w:r>
          </w:p>
        </w:tc>
      </w:tr>
      <w:tr w:rsidR="00F4481F" w:rsidRPr="00DD0E01" w:rsidTr="00F4481F">
        <w:tc>
          <w:tcPr>
            <w:tcW w:w="5240" w:type="dxa"/>
            <w:vMerge/>
          </w:tcPr>
          <w:p w:rsidR="00F4481F" w:rsidRPr="00DD0E01" w:rsidRDefault="00F4481F" w:rsidP="00F448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F4481F" w:rsidRPr="00DD0E01" w:rsidRDefault="00F4481F" w:rsidP="00F4481F">
            <w:pPr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1 мес.</w:t>
            </w:r>
          </w:p>
        </w:tc>
        <w:tc>
          <w:tcPr>
            <w:tcW w:w="850" w:type="dxa"/>
          </w:tcPr>
          <w:p w:rsidR="00F4481F" w:rsidRPr="00DD0E01" w:rsidRDefault="00F4481F" w:rsidP="00F4481F">
            <w:pPr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3 мес.</w:t>
            </w:r>
          </w:p>
        </w:tc>
        <w:tc>
          <w:tcPr>
            <w:tcW w:w="851" w:type="dxa"/>
          </w:tcPr>
          <w:p w:rsidR="00F4481F" w:rsidRPr="00DD0E01" w:rsidRDefault="00F4481F" w:rsidP="00F4481F">
            <w:pPr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6 мес.</w:t>
            </w:r>
          </w:p>
        </w:tc>
        <w:tc>
          <w:tcPr>
            <w:tcW w:w="850" w:type="dxa"/>
          </w:tcPr>
          <w:p w:rsidR="00F4481F" w:rsidRPr="00DD0E01" w:rsidRDefault="00F4481F" w:rsidP="00F4481F">
            <w:pPr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1 год</w:t>
            </w:r>
          </w:p>
        </w:tc>
        <w:tc>
          <w:tcPr>
            <w:tcW w:w="851" w:type="dxa"/>
          </w:tcPr>
          <w:p w:rsidR="00F4481F" w:rsidRPr="00DD0E01" w:rsidRDefault="00F4481F" w:rsidP="00F4481F">
            <w:pPr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3 года</w:t>
            </w:r>
          </w:p>
        </w:tc>
        <w:tc>
          <w:tcPr>
            <w:tcW w:w="844" w:type="dxa"/>
          </w:tcPr>
          <w:p w:rsidR="00F4481F" w:rsidRPr="00DD0E01" w:rsidRDefault="00F4481F" w:rsidP="00F4481F">
            <w:pPr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5 лет</w:t>
            </w:r>
          </w:p>
        </w:tc>
      </w:tr>
      <w:tr w:rsidR="000A6FBE" w:rsidRPr="00DD0E01" w:rsidTr="00E64560">
        <w:tc>
          <w:tcPr>
            <w:tcW w:w="5240" w:type="dxa"/>
          </w:tcPr>
          <w:p w:rsidR="000A6FBE" w:rsidRPr="00DD0E01" w:rsidRDefault="000A6FBE" w:rsidP="000A6F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ОПИФ рыночных финансовых инструментов «БСПБ – Сбалансированный»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-4,53%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-6,64%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-4,96%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4,82%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62,28%</w:t>
            </w:r>
          </w:p>
        </w:tc>
        <w:tc>
          <w:tcPr>
            <w:tcW w:w="844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56,36%</w:t>
            </w:r>
          </w:p>
        </w:tc>
      </w:tr>
      <w:tr w:rsidR="000A6FBE" w:rsidRPr="00DD0E01" w:rsidTr="00E64560">
        <w:tc>
          <w:tcPr>
            <w:tcW w:w="5240" w:type="dxa"/>
          </w:tcPr>
          <w:p w:rsidR="000A6FBE" w:rsidRPr="00DD0E01" w:rsidRDefault="000A6FBE" w:rsidP="000A6F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ОПИФ рыночных финансовых инструментов «БСПБ – Сберегательный»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-0,95%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-2,48%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-1,90%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-1,14%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18,26%</w:t>
            </w:r>
          </w:p>
        </w:tc>
        <w:tc>
          <w:tcPr>
            <w:tcW w:w="844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33,25%</w:t>
            </w:r>
          </w:p>
        </w:tc>
      </w:tr>
      <w:tr w:rsidR="000A6FBE" w:rsidRPr="00DD0E01" w:rsidTr="00E64560">
        <w:tc>
          <w:tcPr>
            <w:tcW w:w="5240" w:type="dxa"/>
          </w:tcPr>
          <w:p w:rsidR="000A6FBE" w:rsidRPr="00DD0E01" w:rsidRDefault="000A6FBE" w:rsidP="000A6F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ОПИФ рыночных финансовых инструментов «БСПБ – Глобальный»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4,50%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-0,52%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0,47%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1,45%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25,04%</w:t>
            </w:r>
          </w:p>
        </w:tc>
        <w:tc>
          <w:tcPr>
            <w:tcW w:w="844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26,27%</w:t>
            </w:r>
          </w:p>
        </w:tc>
      </w:tr>
      <w:tr w:rsidR="000A6FBE" w:rsidRPr="00DD0E01" w:rsidTr="002565D0">
        <w:tc>
          <w:tcPr>
            <w:tcW w:w="5240" w:type="dxa"/>
          </w:tcPr>
          <w:p w:rsidR="000A6FBE" w:rsidRPr="00DD0E01" w:rsidRDefault="000A6FBE" w:rsidP="000A6F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ОПИФ рыночных финансовых инструментов «БСПБ – Глобальный баланс»</w:t>
            </w:r>
          </w:p>
        </w:tc>
        <w:tc>
          <w:tcPr>
            <w:tcW w:w="851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2,18%</w:t>
            </w:r>
          </w:p>
        </w:tc>
        <w:tc>
          <w:tcPr>
            <w:tcW w:w="850" w:type="dxa"/>
            <w:vAlign w:val="center"/>
          </w:tcPr>
          <w:p w:rsidR="000A6FBE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-2,21%</w:t>
            </w:r>
          </w:p>
        </w:tc>
        <w:tc>
          <w:tcPr>
            <w:tcW w:w="851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A6FBE" w:rsidRPr="00DD0E01" w:rsidTr="002565D0">
        <w:tc>
          <w:tcPr>
            <w:tcW w:w="5240" w:type="dxa"/>
          </w:tcPr>
          <w:p w:rsidR="000A6FBE" w:rsidRPr="00DD0E01" w:rsidRDefault="000A6FBE" w:rsidP="000A6F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БПИФ рыночных финансовых инструментов «БСПБ – ОФЗ 1000»</w:t>
            </w:r>
          </w:p>
        </w:tc>
        <w:tc>
          <w:tcPr>
            <w:tcW w:w="851" w:type="dxa"/>
            <w:vAlign w:val="center"/>
          </w:tcPr>
          <w:p w:rsidR="000A6FBE" w:rsidRPr="00B85D04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5D04">
              <w:rPr>
                <w:rFonts w:ascii="Calibri" w:hAnsi="Calibri" w:cs="Calibri"/>
                <w:color w:val="000000"/>
                <w:sz w:val="20"/>
                <w:szCs w:val="20"/>
              </w:rPr>
              <w:t>-0,02%</w:t>
            </w:r>
          </w:p>
        </w:tc>
        <w:tc>
          <w:tcPr>
            <w:tcW w:w="850" w:type="dxa"/>
            <w:vAlign w:val="center"/>
          </w:tcPr>
          <w:p w:rsidR="000A6FBE" w:rsidRPr="00B85D04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5D04">
              <w:rPr>
                <w:rFonts w:ascii="Calibri" w:hAnsi="Calibri" w:cs="Calibri"/>
                <w:color w:val="000000"/>
                <w:sz w:val="20"/>
                <w:szCs w:val="20"/>
              </w:rPr>
              <w:t>-2,89%</w:t>
            </w:r>
          </w:p>
        </w:tc>
        <w:tc>
          <w:tcPr>
            <w:tcW w:w="851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A6FBE" w:rsidRPr="00DD0E01" w:rsidTr="002565D0">
        <w:tc>
          <w:tcPr>
            <w:tcW w:w="5240" w:type="dxa"/>
          </w:tcPr>
          <w:p w:rsidR="000A6FBE" w:rsidRPr="00DD0E01" w:rsidRDefault="000A6FBE" w:rsidP="000A6F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D0E01">
              <w:rPr>
                <w:rFonts w:cstheme="minorHAnsi"/>
                <w:sz w:val="20"/>
                <w:szCs w:val="20"/>
              </w:rPr>
              <w:t>БПИФ рыночных финансовых инструментов «БСПБ – Корпоративные облигации 1000»</w:t>
            </w:r>
          </w:p>
        </w:tc>
        <w:tc>
          <w:tcPr>
            <w:tcW w:w="851" w:type="dxa"/>
            <w:vAlign w:val="center"/>
          </w:tcPr>
          <w:p w:rsidR="000A6FBE" w:rsidRPr="00B85D04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5D04">
              <w:rPr>
                <w:rFonts w:ascii="Calibri" w:hAnsi="Calibri" w:cs="Calibri"/>
                <w:color w:val="000000"/>
                <w:sz w:val="20"/>
                <w:szCs w:val="20"/>
              </w:rPr>
              <w:t>-1,40%</w:t>
            </w:r>
          </w:p>
        </w:tc>
        <w:tc>
          <w:tcPr>
            <w:tcW w:w="850" w:type="dxa"/>
            <w:vAlign w:val="center"/>
          </w:tcPr>
          <w:p w:rsidR="000A6FBE" w:rsidRPr="00B85D04" w:rsidRDefault="000A6FBE" w:rsidP="000A6FB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85D04">
              <w:rPr>
                <w:rFonts w:ascii="Calibri" w:hAnsi="Calibri" w:cs="Calibri"/>
                <w:color w:val="000000"/>
                <w:sz w:val="20"/>
                <w:szCs w:val="20"/>
              </w:rPr>
              <w:t>-2,53%</w:t>
            </w:r>
          </w:p>
        </w:tc>
        <w:tc>
          <w:tcPr>
            <w:tcW w:w="851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44" w:type="dxa"/>
            <w:vAlign w:val="center"/>
          </w:tcPr>
          <w:p w:rsidR="000A6FBE" w:rsidRPr="00DD0E01" w:rsidRDefault="000A6FBE" w:rsidP="000A6F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:rsidR="00426035" w:rsidRPr="00DD0E01" w:rsidRDefault="00426035" w:rsidP="00426035">
      <w:pPr>
        <w:pStyle w:val="ae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:rsidR="00426035" w:rsidRPr="00403D42" w:rsidRDefault="00426035" w:rsidP="00164EBE">
      <w:pPr>
        <w:pStyle w:val="ae"/>
        <w:spacing w:before="12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03D42">
        <w:rPr>
          <w:rFonts w:asciiTheme="minorHAnsi" w:eastAsiaTheme="minorHAnsi" w:hAnsiTheme="minorHAnsi" w:cstheme="minorHAnsi"/>
          <w:sz w:val="20"/>
          <w:szCs w:val="20"/>
          <w:lang w:eastAsia="en-US"/>
        </w:rPr>
        <w:t>Открытый паевой инвестиционный фонд рыночных финансовых инструментов «БСПБ - Сбалансированный» (Правила зарегистрированы ФКЦБ России 08.11.2000 за № 0047-18548678); Открытый паевой инвестиционный фонд рыночных финансовых инструментов «БСПБ - Сберегательный» (Правила зарегистрированы ФСФР России 22.12.2005 за № 0450-75409623); Открытый паевой инвестиционный фонд рыночных финансовых инструментов «БСПБ - Глобальный» (Правила доверительного управления зарегистрированы ФКЦБ России 12.05.2004 за №0211-58233714); Открытый паевой инвестиционный фонд рыночных финансовых инструментов «БСПБ - Глобальный баланс» (Правила доверительного управления зарегистрированы Банком России 26.04.2021 за № 4393); Биржевой паевой инвестиционный фонд рыночных финансовых инструментов «БСПБ - ОФЗ 1000» (Правила доверительного управления зарегистрированы Банком России 07.06.2021 за № 4448); Биржевой паевой инвестиционный фонд рыночных финансовых инструментов «БСПБ - Корпоративные облигации 1000» (Правила доверительного управления зарегистрированы Банком России 07.06.2021 за № 4449).</w:t>
      </w:r>
    </w:p>
    <w:p w:rsidR="00164EBE" w:rsidRPr="00403D42" w:rsidRDefault="00164EBE" w:rsidP="00164EBE">
      <w:pPr>
        <w:pStyle w:val="ae"/>
        <w:spacing w:before="12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03D42">
        <w:rPr>
          <w:rFonts w:asciiTheme="minorHAnsi" w:eastAsiaTheme="minorHAnsi" w:hAnsiTheme="minorHAnsi" w:cstheme="minorHAnsi"/>
          <w:sz w:val="20"/>
          <w:szCs w:val="20"/>
          <w:lang w:eastAsia="en-US"/>
        </w:rPr>
        <w:t>Правилами открытых паевых инвестиционных фондов предусмотрены надбавки при приобретении и скидки при погашении паев. Взимание надбавок (скидок) уменьшает доходность инвестиций в инвестиционные паи паевых инвестиционных фондов.</w:t>
      </w:r>
    </w:p>
    <w:p w:rsidR="00164EBE" w:rsidRPr="00403D42" w:rsidRDefault="00164EBE" w:rsidP="00164EBE">
      <w:pPr>
        <w:spacing w:before="120" w:after="0" w:line="240" w:lineRule="auto"/>
        <w:jc w:val="both"/>
        <w:rPr>
          <w:rFonts w:cstheme="minorHAnsi"/>
        </w:rPr>
      </w:pPr>
      <w:r w:rsidRPr="00403D42">
        <w:rPr>
          <w:rFonts w:cstheme="minorHAnsi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</w:t>
      </w:r>
    </w:p>
    <w:p w:rsidR="00164EBE" w:rsidRPr="00403D42" w:rsidRDefault="00164EBE" w:rsidP="00164EBE">
      <w:pPr>
        <w:pStyle w:val="ae"/>
        <w:spacing w:before="12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03D4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Вся необходимая информация раскрывается на сайте Управляющей компании. Получить подробную информацию об открытых и биржевых паевых инвестиционных фондах под управлением  ООО «БСПБ Капитал» и ознакомиться с Правилами доверительного управления фондами, а также с иными документами, подлежащими раскрытию и предоставлению в соответствии с Федеральным законом «Об инвестиционных фондах» и нормативными актами Банка России, можно по адресу: 195112, город Санкт-Петербург, Малоохтинский проспект, дом 64, литер А, часть пом. №541 (кабинет №623); по телефонам: +7 (812) 320-53-70 /+7 (812) 320-53-72; или в сети Интернет по адресу: </w:t>
      </w:r>
      <w:hyperlink r:id="rId7" w:history="1">
        <w:r w:rsidRPr="00403D42">
          <w:rPr>
            <w:rStyle w:val="af"/>
            <w:rFonts w:asciiTheme="minorHAnsi" w:eastAsiaTheme="minorHAnsi" w:hAnsiTheme="minorHAnsi" w:cstheme="minorHAnsi"/>
            <w:sz w:val="20"/>
            <w:szCs w:val="20"/>
            <w:lang w:eastAsia="en-US"/>
          </w:rPr>
          <w:t>www.bspbcapital.r</w:t>
        </w:r>
        <w:r w:rsidRPr="00403D42">
          <w:rPr>
            <w:rStyle w:val="af"/>
            <w:rFonts w:asciiTheme="minorHAnsi" w:eastAsiaTheme="minorHAnsi" w:hAnsiTheme="minorHAnsi" w:cstheme="minorHAnsi"/>
            <w:sz w:val="20"/>
            <w:szCs w:val="20"/>
            <w:lang w:val="en-US" w:eastAsia="en-US"/>
          </w:rPr>
          <w:t>u</w:t>
        </w:r>
      </w:hyperlink>
      <w:r w:rsidRPr="00403D4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а также в пунктах приема заявок агента по выдаче, погашению и обмену инвестиционных паев открытых паевых инвестиционных фондов. </w:t>
      </w:r>
    </w:p>
    <w:p w:rsidR="00426035" w:rsidRPr="00403D42" w:rsidRDefault="00F4481F" w:rsidP="00164EBE">
      <w:pPr>
        <w:pStyle w:val="ae"/>
        <w:spacing w:before="12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03D42">
        <w:rPr>
          <w:rFonts w:asciiTheme="minorHAnsi" w:eastAsiaTheme="minorHAnsi" w:hAnsiTheme="minorHAnsi" w:cstheme="minorHAnsi"/>
          <w:sz w:val="20"/>
          <w:szCs w:val="20"/>
          <w:lang w:eastAsia="en-US"/>
        </w:rPr>
        <w:t>Общество с ограниченной ответственностью «БСПБ Капитал». Лицензия ФСФР России на осуществление деятельности по управлению инвестиционными фондами, паевыми инвестиционными фондами и негосударственными пенсионными фондами № 21-000-1-00824 от 09.08.2011, без ограничения срока действия.</w:t>
      </w:r>
    </w:p>
    <w:p w:rsidR="00426035" w:rsidRPr="00403D42" w:rsidRDefault="00426035" w:rsidP="00426035">
      <w:pPr>
        <w:pStyle w:val="ae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26035" w:rsidRPr="00DD0E01" w:rsidRDefault="00426035" w:rsidP="00426035">
      <w:pPr>
        <w:pStyle w:val="ae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sectPr w:rsidR="00426035" w:rsidRPr="00DD0E01" w:rsidSect="00564C56">
      <w:headerReference w:type="default" r:id="rId8"/>
      <w:pgSz w:w="11906" w:h="16838"/>
      <w:pgMar w:top="425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09" w:rsidRDefault="00AB5C09" w:rsidP="00AD7F71">
      <w:pPr>
        <w:spacing w:after="0" w:line="240" w:lineRule="auto"/>
      </w:pPr>
      <w:r>
        <w:separator/>
      </w:r>
    </w:p>
  </w:endnote>
  <w:endnote w:type="continuationSeparator" w:id="0">
    <w:p w:rsidR="00AB5C09" w:rsidRDefault="00AB5C09" w:rsidP="00AD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09" w:rsidRDefault="00AB5C09" w:rsidP="00AD7F71">
      <w:pPr>
        <w:spacing w:after="0" w:line="240" w:lineRule="auto"/>
      </w:pPr>
      <w:r>
        <w:separator/>
      </w:r>
    </w:p>
  </w:footnote>
  <w:footnote w:type="continuationSeparator" w:id="0">
    <w:p w:rsidR="00AB5C09" w:rsidRDefault="00AB5C09" w:rsidP="00AD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057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606"/>
      <w:gridCol w:w="2313"/>
      <w:gridCol w:w="1825"/>
    </w:tblGrid>
    <w:tr w:rsidR="00B947E6" w:rsidRPr="00FE6DBE" w:rsidTr="00B947E6">
      <w:trPr>
        <w:trHeight w:val="567"/>
      </w:trPr>
      <w:tc>
        <w:tcPr>
          <w:tcW w:w="2835" w:type="dxa"/>
          <w:tcBorders>
            <w:right w:val="single" w:sz="12" w:space="0" w:color="C7A167"/>
          </w:tcBorders>
        </w:tcPr>
        <w:p w:rsidR="00564C56" w:rsidRPr="00FE6DBE" w:rsidRDefault="00564C56" w:rsidP="00564C56">
          <w:pPr>
            <w:spacing w:after="0" w:line="240" w:lineRule="auto"/>
            <w:ind w:right="-1"/>
            <w:rPr>
              <w:rFonts w:asciiTheme="majorHAnsi" w:eastAsia="Times New Roman" w:hAnsiTheme="majorHAnsi" w:cstheme="majorHAnsi"/>
              <w:b/>
              <w:bCs/>
              <w:sz w:val="20"/>
              <w:szCs w:val="24"/>
              <w:lang w:eastAsia="ru-RU"/>
            </w:rPr>
          </w:pPr>
          <w:r w:rsidRPr="00FE6DBE">
            <w:rPr>
              <w:rFonts w:asciiTheme="majorHAnsi" w:hAnsiTheme="majorHAnsi" w:cstheme="majorHAnsi"/>
              <w:noProof/>
              <w:lang w:eastAsia="ru-RU"/>
            </w:rPr>
            <w:drawing>
              <wp:inline distT="0" distB="0" distL="0" distR="0" wp14:anchorId="681F360C" wp14:editId="10694686">
                <wp:extent cx="1497600" cy="432000"/>
                <wp:effectExtent l="0" t="0" r="7620" b="6350"/>
                <wp:docPr id="6" name="Pictur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B5B3A4-6B98-D14F-B4E7-0CAAA0CB52D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0">
                          <a:extLst>
                            <a:ext uri="{FF2B5EF4-FFF2-40B4-BE49-F238E27FC236}">
                              <a16:creationId xmlns:a16="http://schemas.microsoft.com/office/drawing/2014/main" id="{A4B5B3A4-6B98-D14F-B4E7-0CAAA0CB52D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6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6" w:type="dxa"/>
          <w:tcBorders>
            <w:left w:val="single" w:sz="12" w:space="0" w:color="C7A167"/>
            <w:right w:val="single" w:sz="12" w:space="0" w:color="C7A167"/>
          </w:tcBorders>
          <w:vAlign w:val="center"/>
        </w:tcPr>
        <w:p w:rsidR="00564C56" w:rsidRPr="00FE6DBE" w:rsidRDefault="00564C56" w:rsidP="00B947E6">
          <w:pPr>
            <w:spacing w:after="0" w:line="240" w:lineRule="auto"/>
            <w:ind w:left="227"/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</w:pPr>
          <w:r w:rsidRPr="00FE6DBE"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  <w:t xml:space="preserve">Адрес: 195112, г. Санкт-Петербург, </w:t>
          </w:r>
        </w:p>
        <w:p w:rsidR="00564C56" w:rsidRPr="00FE6DBE" w:rsidRDefault="00564C56" w:rsidP="00B947E6">
          <w:pPr>
            <w:spacing w:after="0" w:line="240" w:lineRule="auto"/>
            <w:ind w:left="227"/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</w:pPr>
          <w:r w:rsidRPr="00FE6DBE"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  <w:t>Малоохтинский проспект, д. 64, лит. А, 623</w:t>
          </w:r>
        </w:p>
      </w:tc>
      <w:tc>
        <w:tcPr>
          <w:tcW w:w="2313" w:type="dxa"/>
          <w:tcBorders>
            <w:left w:val="single" w:sz="12" w:space="0" w:color="C7A167"/>
            <w:right w:val="single" w:sz="12" w:space="0" w:color="C7A167"/>
          </w:tcBorders>
          <w:vAlign w:val="center"/>
        </w:tcPr>
        <w:p w:rsidR="00564C56" w:rsidRPr="00FE6DBE" w:rsidRDefault="00564C56" w:rsidP="00B947E6">
          <w:pPr>
            <w:spacing w:after="0" w:line="240" w:lineRule="auto"/>
            <w:ind w:left="227"/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</w:pPr>
          <w:r w:rsidRPr="00FE6DBE"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  <w:t>Тел.: +7 (812) 320-53-70</w:t>
          </w:r>
        </w:p>
        <w:p w:rsidR="00564C56" w:rsidRPr="00FE6DBE" w:rsidRDefault="00564C56" w:rsidP="00B947E6">
          <w:pPr>
            <w:spacing w:after="0" w:line="240" w:lineRule="auto"/>
            <w:ind w:left="227"/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</w:pPr>
          <w:r w:rsidRPr="00FE6DBE"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  <w:t>Факс: +7 (812) 320-53-71</w:t>
          </w:r>
        </w:p>
      </w:tc>
      <w:tc>
        <w:tcPr>
          <w:tcW w:w="1825" w:type="dxa"/>
          <w:tcBorders>
            <w:left w:val="single" w:sz="12" w:space="0" w:color="C7A167"/>
          </w:tcBorders>
          <w:vAlign w:val="center"/>
        </w:tcPr>
        <w:p w:rsidR="00564C56" w:rsidRPr="00FE6DBE" w:rsidRDefault="00564C56" w:rsidP="00B947E6">
          <w:pPr>
            <w:spacing w:after="0" w:line="240" w:lineRule="auto"/>
            <w:ind w:left="227"/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</w:pPr>
          <w:r w:rsidRPr="00FE6DBE"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  <w:t>edo@bspbcapital.ru</w:t>
          </w:r>
        </w:p>
        <w:p w:rsidR="00564C56" w:rsidRPr="00FE6DBE" w:rsidRDefault="00564C56" w:rsidP="00B947E6">
          <w:pPr>
            <w:spacing w:after="0" w:line="240" w:lineRule="auto"/>
            <w:ind w:left="227"/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</w:pPr>
          <w:r w:rsidRPr="00FE6DBE">
            <w:rPr>
              <w:rFonts w:asciiTheme="majorHAnsi" w:eastAsia="Times New Roman" w:hAnsiTheme="majorHAnsi" w:cstheme="majorHAnsi"/>
              <w:bCs/>
              <w:sz w:val="16"/>
              <w:szCs w:val="16"/>
              <w:lang w:eastAsia="ru-RU"/>
            </w:rPr>
            <w:t>www.bspbcapital.ru</w:t>
          </w:r>
        </w:p>
      </w:tc>
    </w:tr>
  </w:tbl>
  <w:p w:rsidR="00564C56" w:rsidRPr="00FE6DBE" w:rsidRDefault="00564C56" w:rsidP="00564C56">
    <w:pPr>
      <w:pStyle w:val="aa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9E62BC2C"/>
    <w:lvl w:ilvl="0" w:tplc="73AAA77E">
      <w:start w:val="10"/>
      <w:numFmt w:val="decimal"/>
      <w:lvlText w:val="%1."/>
      <w:lvlJc w:val="left"/>
      <w:pPr>
        <w:ind w:left="0" w:firstLine="0"/>
      </w:pPr>
      <w:rPr>
        <w:b/>
      </w:rPr>
    </w:lvl>
    <w:lvl w:ilvl="1" w:tplc="500AFD44">
      <w:numFmt w:val="decimal"/>
      <w:lvlText w:val=""/>
      <w:lvlJc w:val="left"/>
      <w:pPr>
        <w:ind w:left="0" w:firstLine="0"/>
      </w:pPr>
    </w:lvl>
    <w:lvl w:ilvl="2" w:tplc="C6543CCA">
      <w:numFmt w:val="decimal"/>
      <w:lvlText w:val=""/>
      <w:lvlJc w:val="left"/>
      <w:pPr>
        <w:ind w:left="0" w:firstLine="0"/>
      </w:pPr>
    </w:lvl>
    <w:lvl w:ilvl="3" w:tplc="897277B2">
      <w:numFmt w:val="decimal"/>
      <w:lvlText w:val=""/>
      <w:lvlJc w:val="left"/>
      <w:pPr>
        <w:ind w:left="0" w:firstLine="0"/>
      </w:pPr>
    </w:lvl>
    <w:lvl w:ilvl="4" w:tplc="71402830">
      <w:numFmt w:val="decimal"/>
      <w:lvlText w:val=""/>
      <w:lvlJc w:val="left"/>
      <w:pPr>
        <w:ind w:left="0" w:firstLine="0"/>
      </w:pPr>
    </w:lvl>
    <w:lvl w:ilvl="5" w:tplc="3C529BFE">
      <w:numFmt w:val="decimal"/>
      <w:lvlText w:val=""/>
      <w:lvlJc w:val="left"/>
      <w:pPr>
        <w:ind w:left="0" w:firstLine="0"/>
      </w:pPr>
    </w:lvl>
    <w:lvl w:ilvl="6" w:tplc="106C45D2">
      <w:numFmt w:val="decimal"/>
      <w:lvlText w:val=""/>
      <w:lvlJc w:val="left"/>
      <w:pPr>
        <w:ind w:left="0" w:firstLine="0"/>
      </w:pPr>
    </w:lvl>
    <w:lvl w:ilvl="7" w:tplc="E132F7AE">
      <w:numFmt w:val="decimal"/>
      <w:lvlText w:val=""/>
      <w:lvlJc w:val="left"/>
      <w:pPr>
        <w:ind w:left="0" w:firstLine="0"/>
      </w:pPr>
    </w:lvl>
    <w:lvl w:ilvl="8" w:tplc="7DB4C9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E9"/>
    <w:multiLevelType w:val="hybridMultilevel"/>
    <w:tmpl w:val="B06A4900"/>
    <w:lvl w:ilvl="0" w:tplc="08F874E6">
      <w:start w:val="4"/>
      <w:numFmt w:val="decimal"/>
      <w:lvlText w:val="%1."/>
      <w:lvlJc w:val="left"/>
      <w:pPr>
        <w:ind w:left="0" w:firstLine="0"/>
      </w:pPr>
      <w:rPr>
        <w:b/>
      </w:rPr>
    </w:lvl>
    <w:lvl w:ilvl="1" w:tplc="2CD65A14">
      <w:numFmt w:val="decimal"/>
      <w:lvlText w:val=""/>
      <w:lvlJc w:val="left"/>
      <w:pPr>
        <w:ind w:left="0" w:firstLine="0"/>
      </w:pPr>
    </w:lvl>
    <w:lvl w:ilvl="2" w:tplc="02F61526">
      <w:numFmt w:val="decimal"/>
      <w:lvlText w:val=""/>
      <w:lvlJc w:val="left"/>
      <w:pPr>
        <w:ind w:left="0" w:firstLine="0"/>
      </w:pPr>
    </w:lvl>
    <w:lvl w:ilvl="3" w:tplc="D84A4704">
      <w:numFmt w:val="decimal"/>
      <w:lvlText w:val=""/>
      <w:lvlJc w:val="left"/>
      <w:pPr>
        <w:ind w:left="0" w:firstLine="0"/>
      </w:pPr>
    </w:lvl>
    <w:lvl w:ilvl="4" w:tplc="DF266126">
      <w:numFmt w:val="decimal"/>
      <w:lvlText w:val=""/>
      <w:lvlJc w:val="left"/>
      <w:pPr>
        <w:ind w:left="0" w:firstLine="0"/>
      </w:pPr>
    </w:lvl>
    <w:lvl w:ilvl="5" w:tplc="6EDC67EC">
      <w:numFmt w:val="decimal"/>
      <w:lvlText w:val=""/>
      <w:lvlJc w:val="left"/>
      <w:pPr>
        <w:ind w:left="0" w:firstLine="0"/>
      </w:pPr>
    </w:lvl>
    <w:lvl w:ilvl="6" w:tplc="3D429FC4">
      <w:numFmt w:val="decimal"/>
      <w:lvlText w:val=""/>
      <w:lvlJc w:val="left"/>
      <w:pPr>
        <w:ind w:left="0" w:firstLine="0"/>
      </w:pPr>
    </w:lvl>
    <w:lvl w:ilvl="7" w:tplc="D124D994">
      <w:numFmt w:val="decimal"/>
      <w:lvlText w:val=""/>
      <w:lvlJc w:val="left"/>
      <w:pPr>
        <w:ind w:left="0" w:firstLine="0"/>
      </w:pPr>
    </w:lvl>
    <w:lvl w:ilvl="8" w:tplc="9D86B9A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1BB"/>
    <w:multiLevelType w:val="hybridMultilevel"/>
    <w:tmpl w:val="21B6CDFC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AF1"/>
    <w:multiLevelType w:val="hybridMultilevel"/>
    <w:tmpl w:val="E098EB50"/>
    <w:lvl w:ilvl="0" w:tplc="24E02FB4">
      <w:start w:val="3"/>
      <w:numFmt w:val="decimal"/>
      <w:lvlText w:val="%1."/>
      <w:lvlJc w:val="left"/>
      <w:pPr>
        <w:ind w:left="0" w:firstLine="0"/>
      </w:pPr>
      <w:rPr>
        <w:b/>
      </w:rPr>
    </w:lvl>
    <w:lvl w:ilvl="1" w:tplc="C6EAABE4">
      <w:numFmt w:val="decimal"/>
      <w:lvlText w:val=""/>
      <w:lvlJc w:val="left"/>
      <w:pPr>
        <w:ind w:left="0" w:firstLine="0"/>
      </w:pPr>
    </w:lvl>
    <w:lvl w:ilvl="2" w:tplc="C5BE7EB4">
      <w:numFmt w:val="decimal"/>
      <w:lvlText w:val=""/>
      <w:lvlJc w:val="left"/>
      <w:pPr>
        <w:ind w:left="0" w:firstLine="0"/>
      </w:pPr>
    </w:lvl>
    <w:lvl w:ilvl="3" w:tplc="48CC3E2E">
      <w:numFmt w:val="decimal"/>
      <w:lvlText w:val=""/>
      <w:lvlJc w:val="left"/>
      <w:pPr>
        <w:ind w:left="0" w:firstLine="0"/>
      </w:pPr>
    </w:lvl>
    <w:lvl w:ilvl="4" w:tplc="D63083CE">
      <w:numFmt w:val="decimal"/>
      <w:lvlText w:val=""/>
      <w:lvlJc w:val="left"/>
      <w:pPr>
        <w:ind w:left="0" w:firstLine="0"/>
      </w:pPr>
    </w:lvl>
    <w:lvl w:ilvl="5" w:tplc="14D45D58">
      <w:numFmt w:val="decimal"/>
      <w:lvlText w:val=""/>
      <w:lvlJc w:val="left"/>
      <w:pPr>
        <w:ind w:left="0" w:firstLine="0"/>
      </w:pPr>
    </w:lvl>
    <w:lvl w:ilvl="6" w:tplc="8CA4DFC0">
      <w:numFmt w:val="decimal"/>
      <w:lvlText w:val=""/>
      <w:lvlJc w:val="left"/>
      <w:pPr>
        <w:ind w:left="0" w:firstLine="0"/>
      </w:pPr>
    </w:lvl>
    <w:lvl w:ilvl="7" w:tplc="63646EB2">
      <w:numFmt w:val="decimal"/>
      <w:lvlText w:val=""/>
      <w:lvlJc w:val="left"/>
      <w:pPr>
        <w:ind w:left="0" w:firstLine="0"/>
      </w:pPr>
    </w:lvl>
    <w:lvl w:ilvl="8" w:tplc="36744F9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90"/>
    <w:multiLevelType w:val="hybridMultilevel"/>
    <w:tmpl w:val="C038DF26"/>
    <w:lvl w:ilvl="0" w:tplc="4260C3F8">
      <w:start w:val="1"/>
      <w:numFmt w:val="decimal"/>
      <w:lvlText w:val="%1."/>
      <w:lvlJc w:val="left"/>
      <w:pPr>
        <w:ind w:left="0" w:firstLine="0"/>
      </w:pPr>
    </w:lvl>
    <w:lvl w:ilvl="1" w:tplc="B52ABA38">
      <w:numFmt w:val="decimal"/>
      <w:lvlText w:val=""/>
      <w:lvlJc w:val="left"/>
      <w:pPr>
        <w:ind w:left="0" w:firstLine="0"/>
      </w:pPr>
    </w:lvl>
    <w:lvl w:ilvl="2" w:tplc="804C53BC">
      <w:numFmt w:val="decimal"/>
      <w:lvlText w:val=""/>
      <w:lvlJc w:val="left"/>
      <w:pPr>
        <w:ind w:left="0" w:firstLine="0"/>
      </w:pPr>
    </w:lvl>
    <w:lvl w:ilvl="3" w:tplc="DBD8ACF6">
      <w:numFmt w:val="decimal"/>
      <w:lvlText w:val=""/>
      <w:lvlJc w:val="left"/>
      <w:pPr>
        <w:ind w:left="0" w:firstLine="0"/>
      </w:pPr>
    </w:lvl>
    <w:lvl w:ilvl="4" w:tplc="C6962658">
      <w:numFmt w:val="decimal"/>
      <w:lvlText w:val=""/>
      <w:lvlJc w:val="left"/>
      <w:pPr>
        <w:ind w:left="0" w:firstLine="0"/>
      </w:pPr>
    </w:lvl>
    <w:lvl w:ilvl="5" w:tplc="7A0A55EC">
      <w:numFmt w:val="decimal"/>
      <w:lvlText w:val=""/>
      <w:lvlJc w:val="left"/>
      <w:pPr>
        <w:ind w:left="0" w:firstLine="0"/>
      </w:pPr>
    </w:lvl>
    <w:lvl w:ilvl="6" w:tplc="B544769C">
      <w:numFmt w:val="decimal"/>
      <w:lvlText w:val=""/>
      <w:lvlJc w:val="left"/>
      <w:pPr>
        <w:ind w:left="0" w:firstLine="0"/>
      </w:pPr>
    </w:lvl>
    <w:lvl w:ilvl="7" w:tplc="D902D3F6">
      <w:numFmt w:val="decimal"/>
      <w:lvlText w:val=""/>
      <w:lvlJc w:val="left"/>
      <w:pPr>
        <w:ind w:left="0" w:firstLine="0"/>
      </w:pPr>
    </w:lvl>
    <w:lvl w:ilvl="8" w:tplc="4498C7B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DF1"/>
    <w:multiLevelType w:val="hybridMultilevel"/>
    <w:tmpl w:val="6908B776"/>
    <w:lvl w:ilvl="0" w:tplc="973C478C">
      <w:start w:val="2"/>
      <w:numFmt w:val="decimal"/>
      <w:lvlText w:val="%1."/>
      <w:lvlJc w:val="left"/>
      <w:pPr>
        <w:ind w:left="0" w:firstLine="0"/>
      </w:pPr>
      <w:rPr>
        <w:b/>
      </w:rPr>
    </w:lvl>
    <w:lvl w:ilvl="1" w:tplc="0204D266">
      <w:numFmt w:val="decimal"/>
      <w:lvlText w:val=""/>
      <w:lvlJc w:val="left"/>
      <w:pPr>
        <w:ind w:left="0" w:firstLine="0"/>
      </w:pPr>
    </w:lvl>
    <w:lvl w:ilvl="2" w:tplc="32F2E198">
      <w:numFmt w:val="decimal"/>
      <w:lvlText w:val=""/>
      <w:lvlJc w:val="left"/>
      <w:pPr>
        <w:ind w:left="0" w:firstLine="0"/>
      </w:pPr>
    </w:lvl>
    <w:lvl w:ilvl="3" w:tplc="02CED3B4">
      <w:numFmt w:val="decimal"/>
      <w:lvlText w:val=""/>
      <w:lvlJc w:val="left"/>
      <w:pPr>
        <w:ind w:left="0" w:firstLine="0"/>
      </w:pPr>
    </w:lvl>
    <w:lvl w:ilvl="4" w:tplc="34307D3E">
      <w:numFmt w:val="decimal"/>
      <w:lvlText w:val=""/>
      <w:lvlJc w:val="left"/>
      <w:pPr>
        <w:ind w:left="0" w:firstLine="0"/>
      </w:pPr>
    </w:lvl>
    <w:lvl w:ilvl="5" w:tplc="4D8ED354">
      <w:numFmt w:val="decimal"/>
      <w:lvlText w:val=""/>
      <w:lvlJc w:val="left"/>
      <w:pPr>
        <w:ind w:left="0" w:firstLine="0"/>
      </w:pPr>
    </w:lvl>
    <w:lvl w:ilvl="6" w:tplc="C5E8EDE6">
      <w:numFmt w:val="decimal"/>
      <w:lvlText w:val=""/>
      <w:lvlJc w:val="left"/>
      <w:pPr>
        <w:ind w:left="0" w:firstLine="0"/>
      </w:pPr>
    </w:lvl>
    <w:lvl w:ilvl="7" w:tplc="12743406">
      <w:numFmt w:val="decimal"/>
      <w:lvlText w:val=""/>
      <w:lvlJc w:val="left"/>
      <w:pPr>
        <w:ind w:left="0" w:firstLine="0"/>
      </w:pPr>
    </w:lvl>
    <w:lvl w:ilvl="8" w:tplc="41FE0B3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046D23"/>
    <w:multiLevelType w:val="multilevel"/>
    <w:tmpl w:val="25E08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0C5A02DB"/>
    <w:multiLevelType w:val="hybridMultilevel"/>
    <w:tmpl w:val="63B46654"/>
    <w:lvl w:ilvl="0" w:tplc="5236687E">
      <w:start w:val="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1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3D1220"/>
    <w:multiLevelType w:val="multilevel"/>
    <w:tmpl w:val="6DDE3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CB54E34"/>
    <w:multiLevelType w:val="hybridMultilevel"/>
    <w:tmpl w:val="BB20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66EE"/>
    <w:multiLevelType w:val="hybridMultilevel"/>
    <w:tmpl w:val="D0305D24"/>
    <w:lvl w:ilvl="0" w:tplc="A2F0847A">
      <w:start w:val="3"/>
      <w:numFmt w:val="decimal"/>
      <w:lvlText w:val="%1."/>
      <w:lvlJc w:val="left"/>
      <w:rPr>
        <w:rFonts w:cs="Times New Roman"/>
        <w:b/>
      </w:rPr>
    </w:lvl>
    <w:lvl w:ilvl="1" w:tplc="E4B0CB5E">
      <w:numFmt w:val="decimal"/>
      <w:lvlText w:val=""/>
      <w:lvlJc w:val="left"/>
      <w:rPr>
        <w:rFonts w:cs="Times New Roman"/>
      </w:rPr>
    </w:lvl>
    <w:lvl w:ilvl="2" w:tplc="7A0E04A0">
      <w:numFmt w:val="decimal"/>
      <w:lvlText w:val=""/>
      <w:lvlJc w:val="left"/>
      <w:rPr>
        <w:rFonts w:cs="Times New Roman"/>
      </w:rPr>
    </w:lvl>
    <w:lvl w:ilvl="3" w:tplc="AAB2FAFA">
      <w:numFmt w:val="decimal"/>
      <w:lvlText w:val=""/>
      <w:lvlJc w:val="left"/>
      <w:rPr>
        <w:rFonts w:cs="Times New Roman"/>
      </w:rPr>
    </w:lvl>
    <w:lvl w:ilvl="4" w:tplc="08F6043A">
      <w:numFmt w:val="decimal"/>
      <w:lvlText w:val=""/>
      <w:lvlJc w:val="left"/>
      <w:rPr>
        <w:rFonts w:cs="Times New Roman"/>
      </w:rPr>
    </w:lvl>
    <w:lvl w:ilvl="5" w:tplc="7C2C02BA">
      <w:numFmt w:val="decimal"/>
      <w:lvlText w:val=""/>
      <w:lvlJc w:val="left"/>
      <w:rPr>
        <w:rFonts w:cs="Times New Roman"/>
      </w:rPr>
    </w:lvl>
    <w:lvl w:ilvl="6" w:tplc="E0800D36">
      <w:numFmt w:val="decimal"/>
      <w:lvlText w:val=""/>
      <w:lvlJc w:val="left"/>
      <w:rPr>
        <w:rFonts w:cs="Times New Roman"/>
      </w:rPr>
    </w:lvl>
    <w:lvl w:ilvl="7" w:tplc="3B4EB174">
      <w:numFmt w:val="decimal"/>
      <w:lvlText w:val=""/>
      <w:lvlJc w:val="left"/>
      <w:rPr>
        <w:rFonts w:cs="Times New Roman"/>
      </w:rPr>
    </w:lvl>
    <w:lvl w:ilvl="8" w:tplc="27DCA32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FC79BC"/>
    <w:multiLevelType w:val="multilevel"/>
    <w:tmpl w:val="B9464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E11099"/>
    <w:multiLevelType w:val="multilevel"/>
    <w:tmpl w:val="25E08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473D3FBF"/>
    <w:multiLevelType w:val="multilevel"/>
    <w:tmpl w:val="25E08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49503FC5"/>
    <w:multiLevelType w:val="multilevel"/>
    <w:tmpl w:val="6DDE3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4218AE"/>
    <w:multiLevelType w:val="multilevel"/>
    <w:tmpl w:val="4782B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B77009F"/>
    <w:multiLevelType w:val="hybridMultilevel"/>
    <w:tmpl w:val="040A42DA"/>
    <w:lvl w:ilvl="0" w:tplc="8D8C9828">
      <w:start w:val="9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95D14"/>
    <w:multiLevelType w:val="multilevel"/>
    <w:tmpl w:val="2EEEB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0"/>
  </w:num>
  <w:num w:numId="9">
    <w:abstractNumId w:val="2"/>
  </w:num>
  <w:num w:numId="10">
    <w:abstractNumId w:val="17"/>
  </w:num>
  <w:num w:numId="11">
    <w:abstractNumId w:val="1"/>
  </w:num>
  <w:num w:numId="12">
    <w:abstractNumId w:val="7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12"/>
  </w:num>
  <w:num w:numId="18">
    <w:abstractNumId w:val="18"/>
  </w:num>
  <w:num w:numId="19">
    <w:abstractNumId w:val="6"/>
  </w:num>
  <w:num w:numId="20">
    <w:abstractNumId w:val="13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71"/>
    <w:rsid w:val="000527C3"/>
    <w:rsid w:val="00052B3F"/>
    <w:rsid w:val="00081EAE"/>
    <w:rsid w:val="00092F41"/>
    <w:rsid w:val="000A6FBE"/>
    <w:rsid w:val="000C187F"/>
    <w:rsid w:val="000D5AC7"/>
    <w:rsid w:val="000F4090"/>
    <w:rsid w:val="00106BB9"/>
    <w:rsid w:val="001149C8"/>
    <w:rsid w:val="00164EBE"/>
    <w:rsid w:val="002008DB"/>
    <w:rsid w:val="002230D9"/>
    <w:rsid w:val="002675BB"/>
    <w:rsid w:val="00267AEE"/>
    <w:rsid w:val="002974A7"/>
    <w:rsid w:val="002E65A1"/>
    <w:rsid w:val="002E7A17"/>
    <w:rsid w:val="00335402"/>
    <w:rsid w:val="0034026A"/>
    <w:rsid w:val="00351AE4"/>
    <w:rsid w:val="003771A9"/>
    <w:rsid w:val="003C0126"/>
    <w:rsid w:val="0040020D"/>
    <w:rsid w:val="00400A06"/>
    <w:rsid w:val="00403D42"/>
    <w:rsid w:val="00406769"/>
    <w:rsid w:val="00426035"/>
    <w:rsid w:val="004314D3"/>
    <w:rsid w:val="004510B9"/>
    <w:rsid w:val="00452D0D"/>
    <w:rsid w:val="004639A1"/>
    <w:rsid w:val="00473C85"/>
    <w:rsid w:val="00481AA7"/>
    <w:rsid w:val="00483563"/>
    <w:rsid w:val="004B4B33"/>
    <w:rsid w:val="004B6911"/>
    <w:rsid w:val="00516BB8"/>
    <w:rsid w:val="00520FF0"/>
    <w:rsid w:val="005252C7"/>
    <w:rsid w:val="00526EEE"/>
    <w:rsid w:val="0053128A"/>
    <w:rsid w:val="00564C56"/>
    <w:rsid w:val="00573E55"/>
    <w:rsid w:val="00592344"/>
    <w:rsid w:val="00592BD9"/>
    <w:rsid w:val="005C5B8F"/>
    <w:rsid w:val="005F170D"/>
    <w:rsid w:val="005F673D"/>
    <w:rsid w:val="00607224"/>
    <w:rsid w:val="00624BC6"/>
    <w:rsid w:val="0064476F"/>
    <w:rsid w:val="006553F8"/>
    <w:rsid w:val="00685033"/>
    <w:rsid w:val="006D1B11"/>
    <w:rsid w:val="006D28AE"/>
    <w:rsid w:val="006D72ED"/>
    <w:rsid w:val="006F44C3"/>
    <w:rsid w:val="00700E6B"/>
    <w:rsid w:val="00712406"/>
    <w:rsid w:val="007208AB"/>
    <w:rsid w:val="00733005"/>
    <w:rsid w:val="00733998"/>
    <w:rsid w:val="007622EA"/>
    <w:rsid w:val="007776C7"/>
    <w:rsid w:val="007826C0"/>
    <w:rsid w:val="007968A7"/>
    <w:rsid w:val="007C1CF5"/>
    <w:rsid w:val="007C6443"/>
    <w:rsid w:val="00805F78"/>
    <w:rsid w:val="00825491"/>
    <w:rsid w:val="00830926"/>
    <w:rsid w:val="00833E60"/>
    <w:rsid w:val="00875DDE"/>
    <w:rsid w:val="008F7A1F"/>
    <w:rsid w:val="00904AB8"/>
    <w:rsid w:val="00917D70"/>
    <w:rsid w:val="00937C4E"/>
    <w:rsid w:val="00941567"/>
    <w:rsid w:val="009602FB"/>
    <w:rsid w:val="009612B6"/>
    <w:rsid w:val="009615D2"/>
    <w:rsid w:val="00965D1E"/>
    <w:rsid w:val="00985E52"/>
    <w:rsid w:val="009968AE"/>
    <w:rsid w:val="009A7B40"/>
    <w:rsid w:val="009C69C5"/>
    <w:rsid w:val="009E50EC"/>
    <w:rsid w:val="00A45811"/>
    <w:rsid w:val="00A61E49"/>
    <w:rsid w:val="00AB5C09"/>
    <w:rsid w:val="00AC1756"/>
    <w:rsid w:val="00AD7F71"/>
    <w:rsid w:val="00B27316"/>
    <w:rsid w:val="00B278BD"/>
    <w:rsid w:val="00B559A8"/>
    <w:rsid w:val="00B70543"/>
    <w:rsid w:val="00B947E6"/>
    <w:rsid w:val="00B96129"/>
    <w:rsid w:val="00BA1895"/>
    <w:rsid w:val="00BA2820"/>
    <w:rsid w:val="00BD1629"/>
    <w:rsid w:val="00BD1A97"/>
    <w:rsid w:val="00C05205"/>
    <w:rsid w:val="00C06F4E"/>
    <w:rsid w:val="00C20CAA"/>
    <w:rsid w:val="00C42470"/>
    <w:rsid w:val="00D01D45"/>
    <w:rsid w:val="00D068A7"/>
    <w:rsid w:val="00D31740"/>
    <w:rsid w:val="00D4612A"/>
    <w:rsid w:val="00D53522"/>
    <w:rsid w:val="00D64781"/>
    <w:rsid w:val="00DB0DD4"/>
    <w:rsid w:val="00DB1F01"/>
    <w:rsid w:val="00DD0E01"/>
    <w:rsid w:val="00DF14D8"/>
    <w:rsid w:val="00DF39BF"/>
    <w:rsid w:val="00E15B06"/>
    <w:rsid w:val="00E20F97"/>
    <w:rsid w:val="00E52CE0"/>
    <w:rsid w:val="00E555AA"/>
    <w:rsid w:val="00E80717"/>
    <w:rsid w:val="00EB31E4"/>
    <w:rsid w:val="00ED2550"/>
    <w:rsid w:val="00EE2C23"/>
    <w:rsid w:val="00EF320F"/>
    <w:rsid w:val="00EF561D"/>
    <w:rsid w:val="00EF68C1"/>
    <w:rsid w:val="00F07D70"/>
    <w:rsid w:val="00F4481F"/>
    <w:rsid w:val="00F4742E"/>
    <w:rsid w:val="00F651FB"/>
    <w:rsid w:val="00F74EA5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D701F9"/>
  <w15:chartTrackingRefBased/>
  <w15:docId w15:val="{3B21B2B9-BD09-4FF5-B89F-A1755E7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D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D7F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AD7F71"/>
    <w:rPr>
      <w:vertAlign w:val="superscript"/>
    </w:rPr>
  </w:style>
  <w:style w:type="table" w:customStyle="1" w:styleId="8">
    <w:name w:val="Сетка таблицы8"/>
    <w:basedOn w:val="a1"/>
    <w:next w:val="a6"/>
    <w:uiPriority w:val="59"/>
    <w:rsid w:val="00AD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D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75BB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A9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4C56"/>
  </w:style>
  <w:style w:type="paragraph" w:styleId="ac">
    <w:name w:val="footer"/>
    <w:basedOn w:val="a"/>
    <w:link w:val="ad"/>
    <w:uiPriority w:val="99"/>
    <w:unhideWhenUsed/>
    <w:rsid w:val="0056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4C56"/>
  </w:style>
  <w:style w:type="paragraph" w:styleId="ae">
    <w:name w:val="Normal (Web)"/>
    <w:basedOn w:val="a"/>
    <w:uiPriority w:val="99"/>
    <w:semiHidden/>
    <w:unhideWhenUsed/>
    <w:rsid w:val="00F4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64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pb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Андрей Анатольевич</dc:creator>
  <cp:keywords/>
  <dc:description/>
  <cp:lastModifiedBy>Елена М. Савина</cp:lastModifiedBy>
  <cp:revision>2</cp:revision>
  <dcterms:created xsi:type="dcterms:W3CDTF">2021-12-01T19:33:00Z</dcterms:created>
  <dcterms:modified xsi:type="dcterms:W3CDTF">2021-12-01T19:33:00Z</dcterms:modified>
</cp:coreProperties>
</file>